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Times New Roman" w:cs="Times New Roman" w:eastAsia="Times New Roman" w:hAnsi="Times New Roman"/>
          <w:i w:val="1"/>
          <w:color w:val="5b9bd5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5b9bd5"/>
          <w:sz w:val="30"/>
          <w:szCs w:val="30"/>
          <w:rtl w:val="0"/>
        </w:rPr>
        <w:t xml:space="preserve">План Синтеза подразделения ИВДИВО Южная Пальмира ИВАС Владимир Клавдия.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2"/>
        </w:numPr>
        <w:ind w:left="0" w:firstLine="0"/>
        <w:jc w:val="both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Выражение и явление деятельности Совета ИВО с 5-тью ИВО Отцами,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выявление специфики взаимодействия с ИВ Отцом Главой подразделения ИВДИВО.</w:t>
      </w:r>
    </w:p>
    <w:p w:rsidR="00000000" w:rsidDel="00000000" w:rsidP="00000000" w:rsidRDefault="00000000" w:rsidRPr="00000000" w14:paraId="00000004">
      <w:pPr>
        <w:numPr>
          <w:ilvl w:val="0"/>
          <w:numId w:val="12"/>
        </w:numPr>
        <w:ind w:left="0" w:firstLine="0"/>
        <w:jc w:val="both"/>
        <w:rPr>
          <w:rFonts w:ascii="Calibri" w:cs="Calibri" w:eastAsia="Calibri" w:hAnsi="Calibri"/>
          <w:b w:val="0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Выражение Цельности Синтезов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команды ДК подразделения ИВДИВО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Синтезом Синтеза ИВО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ИВАС Кут Хуми.</w:t>
      </w:r>
    </w:p>
    <w:p w:rsidR="00000000" w:rsidDel="00000000" w:rsidP="00000000" w:rsidRDefault="00000000" w:rsidRPr="00000000" w14:paraId="00000005">
      <w:pPr>
        <w:numPr>
          <w:ilvl w:val="0"/>
          <w:numId w:val="12"/>
        </w:numPr>
        <w:ind w:left="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Выражение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Части ИВО (Системы, Аппарата, Частности) /Организации/Управления/Отдела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ИВАС Владимира Клавдии.</w:t>
      </w:r>
    </w:p>
    <w:p w:rsidR="00000000" w:rsidDel="00000000" w:rsidP="00000000" w:rsidRDefault="00000000" w:rsidRPr="00000000" w14:paraId="00000006">
      <w:pPr>
        <w:numPr>
          <w:ilvl w:val="0"/>
          <w:numId w:val="12"/>
        </w:numPr>
        <w:ind w:left="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Развитие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Имического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Тела-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Части ИВО подразделения ИВДИВО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Частями ИВО Организаций ДК каждого. </w:t>
      </w:r>
    </w:p>
    <w:p w:rsidR="00000000" w:rsidDel="00000000" w:rsidP="00000000" w:rsidRDefault="00000000" w:rsidRPr="00000000" w14:paraId="00000007">
      <w:pPr>
        <w:numPr>
          <w:ilvl w:val="0"/>
          <w:numId w:val="12"/>
        </w:numPr>
        <w:ind w:left="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Практикование 16-рицы ИВДИВО-развития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(от Образа Жизни до Синтеза) в Залах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ИВАС по ДК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в соответствующем ВОМ 34-го Архетипа (цифру см.в РСП.4)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нарабатывая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специфику Синтеза и Огня ИВАС в каждом из 34-ёх Архетипах (в соответствующих ВОМ) и вводя в этот Огонь/Синтез/Специфику всю команду подразделения ИВДИВО Тренингами на Советах ИВО/Занятиях Организаций.</w:t>
      </w:r>
    </w:p>
    <w:p w:rsidR="00000000" w:rsidDel="00000000" w:rsidP="00000000" w:rsidRDefault="00000000" w:rsidRPr="00000000" w14:paraId="00000008">
      <w:pPr>
        <w:numPr>
          <w:ilvl w:val="0"/>
          <w:numId w:val="12"/>
        </w:numPr>
        <w:ind w:left="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Привнесение специфики Организации каждого 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специфику Организации подр. ИВДИВО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9">
      <w:pPr>
        <w:numPr>
          <w:ilvl w:val="0"/>
          <w:numId w:val="12"/>
        </w:numPr>
        <w:ind w:left="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Созидание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проектов Организаций спецификой Части года подразделения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и 256-ти базовых Частей года подразделения ИВДИВО.</w:t>
      </w:r>
    </w:p>
    <w:p w:rsidR="00000000" w:rsidDel="00000000" w:rsidP="00000000" w:rsidRDefault="00000000" w:rsidRPr="00000000" w14:paraId="0000000A">
      <w:pPr>
        <w:numPr>
          <w:ilvl w:val="0"/>
          <w:numId w:val="12"/>
        </w:numPr>
        <w:ind w:left="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Ведение Сферы Управления ИВАС Владимира/ Отдела ИВАС Клавдии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ведением Управлений/Отделов Организаций по ДК каждого.</w:t>
      </w:r>
    </w:p>
    <w:p w:rsidR="00000000" w:rsidDel="00000000" w:rsidP="00000000" w:rsidRDefault="00000000" w:rsidRPr="00000000" w14:paraId="0000000B">
      <w:pPr>
        <w:numPr>
          <w:ilvl w:val="0"/>
          <w:numId w:val="12"/>
        </w:numPr>
        <w:ind w:left="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Ведение Стратегии развития подразделения ИВДИВО ЮП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Синтезом/Огнём/Спецификой ракурса Организаций/Управлений/Отделов по ДК каждого.</w:t>
      </w:r>
    </w:p>
    <w:p w:rsidR="00000000" w:rsidDel="00000000" w:rsidP="00000000" w:rsidRDefault="00000000" w:rsidRPr="00000000" w14:paraId="0000000C">
      <w:pPr>
        <w:numPr>
          <w:ilvl w:val="0"/>
          <w:numId w:val="12"/>
        </w:numPr>
        <w:ind w:left="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Формирование Внутреннего Мира подразделения ИВДИВО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синтезом Внутренних Миров всех Организаций с повышением качества Синтеза и Огня, качества Внутренней работы подразделения ИВДИВО в целом командой и выходом на новые реализации этим.</w:t>
      </w:r>
    </w:p>
    <w:p w:rsidR="00000000" w:rsidDel="00000000" w:rsidP="00000000" w:rsidRDefault="00000000" w:rsidRPr="00000000" w14:paraId="0000000D">
      <w:pPr>
        <w:numPr>
          <w:ilvl w:val="0"/>
          <w:numId w:val="12"/>
        </w:numPr>
        <w:ind w:left="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Ведение Сферы подразделения ИВДИВО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спецификой Организации и отстройка на это Синтезом и Огнём ИВАС по ДК команду подразделения ИВДИВО.</w:t>
      </w:r>
    </w:p>
    <w:p w:rsidR="00000000" w:rsidDel="00000000" w:rsidP="00000000" w:rsidRDefault="00000000" w:rsidRPr="00000000" w14:paraId="0000000E">
      <w:pPr>
        <w:numPr>
          <w:ilvl w:val="0"/>
          <w:numId w:val="12"/>
        </w:numPr>
        <w:ind w:left="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Работа с ИВДИВО-территорией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ракурсом актуальности Взгляда Организации подразделения и Организации ДК каждого.</w:t>
      </w:r>
    </w:p>
    <w:p w:rsidR="00000000" w:rsidDel="00000000" w:rsidP="00000000" w:rsidRDefault="00000000" w:rsidRPr="00000000" w14:paraId="0000000F">
      <w:pPr>
        <w:numPr>
          <w:ilvl w:val="0"/>
          <w:numId w:val="12"/>
        </w:numPr>
        <w:ind w:left="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Разработка Инструмента горизонта подразделения ИВДИВО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инструментами горизонта Организации/ 64-мя инструментами в целом.</w:t>
      </w:r>
    </w:p>
    <w:p w:rsidR="00000000" w:rsidDel="00000000" w:rsidP="00000000" w:rsidRDefault="00000000" w:rsidRPr="00000000" w14:paraId="00000010">
      <w:pPr>
        <w:numPr>
          <w:ilvl w:val="0"/>
          <w:numId w:val="12"/>
        </w:numPr>
        <w:ind w:left="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Активация горения, жизненности Синтезом: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Нити Синтеза подр.ИВДИВО ЮП-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Нитями Синтеза Организаций;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Ядра подр.ИВДИВО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Ядрами Организаций;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Сферы под.ИВДИВО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-Сферами Организаций.</w:t>
      </w:r>
    </w:p>
    <w:p w:rsidR="00000000" w:rsidDel="00000000" w:rsidP="00000000" w:rsidRDefault="00000000" w:rsidRPr="00000000" w14:paraId="00000011">
      <w:pPr>
        <w:numPr>
          <w:ilvl w:val="0"/>
          <w:numId w:val="12"/>
        </w:numPr>
        <w:ind w:left="0" w:firstLine="0"/>
        <w:jc w:val="both"/>
        <w:rPr>
          <w:rFonts w:ascii="Calibri" w:cs="Calibri" w:eastAsia="Calibri" w:hAnsi="Calibri"/>
          <w:b w:val="0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Частностями Синтеза подразделения ИВДИВО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развивать Сферу ИВДИВО-территории (64-ре от Движения до Синтеза)</w:t>
      </w:r>
    </w:p>
    <w:p w:rsidR="00000000" w:rsidDel="00000000" w:rsidP="00000000" w:rsidRDefault="00000000" w:rsidRPr="00000000" w14:paraId="00000012">
      <w:pPr>
        <w:numPr>
          <w:ilvl w:val="0"/>
          <w:numId w:val="12"/>
        </w:numPr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Фундаментальность Материи, Фундаментальность Огня подр.ИВДИВО.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16-рица специфик Организаций по развитию подразделения ИВДИВО: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3"/>
        </w:numPr>
        <w:ind w:left="0" w:firstLine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Орг. Подр.ИВДИВО: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0" w:firstLine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Выявление специфики Синтеза подразделения ИВДИВО ЮП.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Тренинги Совета ИВО на командную Цельность Синтеза и Огня подр.ИВДИВО.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Тренинги ДК на выработку индивидуальной деятельности с ИВАС ДК/ ИВАС Кут Хуми/ ИВАС Владимир.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Разработка среды Синтеза в Сфере ИВДИВО-территории подр.ИВДИВО для привлечения новых граждан в ИВДИВО.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0" w:firstLine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Орг. ВШС ИВО: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0" w:firstLine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Орг. ИВДИВО о-м-п Академия Синтез-философии ИВО: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1. Разработка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Парадигмальной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Идеологии подразделения ИВДИВО Южная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Пальмира.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2. Определение, разработка, развитие и применение Синтез-парадигмы 8-цы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Человека, Посвящённого, Служащего, Ипостаси, Учителя, Владыки, Аватара, Отца.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3. Парадигмальный рост Компетенций сложением и разработки Синтез - парадигмы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каждого на основе Синтез философии каждого ДК.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4. Развитие Части ИВО подразделения ИВДИВО Южная Пальмира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Имическое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тело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ИВО Человека, Посвящённого, Служащего, Ипостаси, Учителя, Владыки, Аватара, Отца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0" w:firstLine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Орг. Высший Аттестационный Совет ИВО:</w:t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ind w:left="0" w:firstLine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Орг. ИВДИВО о-м-п Империи с-ф О-Ч-С ИВО:</w:t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8"/>
        </w:numPr>
        <w:ind w:left="0" w:firstLine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Орг. ИВДИВО о-м-п Академии Наук ИВО:</w:t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ind w:left="0" w:firstLine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Орг. ИВДИВО о-м-п План Синтеза/ЧПС О-Ч-С ИВО:</w:t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7"/>
        </w:numPr>
        <w:ind w:left="0" w:firstLine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Орг. ИВДИВО о-м-п Информации О-Ч-С ИВО:</w:t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i w:val="0"/>
          <w:smallCaps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color w:val="000000"/>
          <w:sz w:val="24"/>
          <w:szCs w:val="24"/>
          <w:highlight w:val="white"/>
          <w:rtl w:val="0"/>
        </w:rPr>
        <w:t xml:space="preserve">Развернуть Общину ИВАС Владимира Клавдии на физике синтезом Общины ИВО, Общины ИВАС КХ. Тем самым развернуть Имичность Материи на физике, офизичиванием Общины ИВАС Владимира Клавдии. </w:t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color w:val="000000"/>
          <w:sz w:val="24"/>
          <w:szCs w:val="24"/>
          <w:highlight w:val="white"/>
          <w:rtl w:val="0"/>
        </w:rPr>
        <w:t xml:space="preserve">Развернуть общинный стиль Служения на территории подразделения Репликационностью ИВО Общиной ИВАС Владимира Клавдии.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24"/>
          <w:szCs w:val="24"/>
          <w:highlight w:val="white"/>
          <w:rtl w:val="0"/>
        </w:rPr>
        <w:t xml:space="preserve">Задача: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color w:val="000000"/>
          <w:sz w:val="24"/>
          <w:szCs w:val="24"/>
          <w:highlight w:val="white"/>
          <w:rtl w:val="0"/>
        </w:rPr>
        <w:t xml:space="preserve"> Повышение плотности синтез-физического и синтез-архетипического присутствия Синтеза и Огня ИВАС Владимира Клавдии на территории Подразделения.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24"/>
          <w:szCs w:val="24"/>
          <w:highlight w:val="white"/>
          <w:rtl w:val="0"/>
        </w:rPr>
        <w:t xml:space="preserve">Устремление: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color w:val="000000"/>
          <w:sz w:val="24"/>
          <w:szCs w:val="24"/>
          <w:highlight w:val="white"/>
          <w:rtl w:val="0"/>
        </w:rPr>
        <w:t xml:space="preserve"> Община ИВАС Владимира Клавдии синтез-физически, синтез-архетипически командой Подразделения.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24"/>
          <w:szCs w:val="24"/>
          <w:highlight w:val="white"/>
          <w:rtl w:val="0"/>
        </w:rPr>
        <w:t xml:space="preserve">Стратегия: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color w:val="000000"/>
          <w:sz w:val="24"/>
          <w:szCs w:val="24"/>
          <w:highlight w:val="whit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color w:val="000000"/>
          <w:sz w:val="24"/>
          <w:szCs w:val="24"/>
          <w:highlight w:val="white"/>
          <w:rtl w:val="0"/>
        </w:rPr>
        <w:t xml:space="preserve">1. Составление плана Синтеза развития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Общины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color w:val="000000"/>
          <w:sz w:val="24"/>
          <w:szCs w:val="24"/>
          <w:highlight w:val="white"/>
          <w:rtl w:val="0"/>
        </w:rPr>
        <w:t xml:space="preserve"> подр.ИВДИВО на 10 лет в синтезе с ИВАС Владимиром Клавдией.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color w:val="000000"/>
          <w:sz w:val="24"/>
          <w:szCs w:val="24"/>
          <w:highlight w:val="white"/>
          <w:rtl w:val="0"/>
        </w:rPr>
        <w:t xml:space="preserve">2. Самоопределение ответственных команды подр.ИВДИВО за реализацию данного плана в ИВДИВО-полюсах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ответственности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color w:val="000000"/>
          <w:sz w:val="24"/>
          <w:szCs w:val="24"/>
          <w:highlight w:val="white"/>
          <w:rtl w:val="0"/>
        </w:rPr>
        <w:t xml:space="preserve"> подр. ИВДИВО и на физике в команде с ИВАС Владимиром Клавдией.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9"/>
        </w:numPr>
        <w:ind w:left="0" w:firstLine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Орг. ИВДИВО о-м-п Разработки О-Ч-С ИВО:</w:t>
      </w:r>
    </w:p>
    <w:p w:rsidR="00000000" w:rsidDel="00000000" w:rsidP="00000000" w:rsidRDefault="00000000" w:rsidRPr="00000000" w14:paraId="0000003A">
      <w:pPr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0"/>
        </w:numPr>
        <w:ind w:left="0" w:firstLine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Орг. ИВДИВО о-м-п Синтеза О-Ч-С ИВО:</w:t>
      </w:r>
    </w:p>
    <w:p w:rsidR="00000000" w:rsidDel="00000000" w:rsidP="00000000" w:rsidRDefault="00000000" w:rsidRPr="00000000" w14:paraId="0000003C">
      <w:pPr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1"/>
        </w:numPr>
        <w:ind w:left="0" w:firstLine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Орг. ИВДИВО о-м-п Парламента О-Ч-С ИВО:</w:t>
      </w:r>
    </w:p>
    <w:p w:rsidR="00000000" w:rsidDel="00000000" w:rsidP="00000000" w:rsidRDefault="00000000" w:rsidRPr="00000000" w14:paraId="0000003E">
      <w:pPr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4"/>
        </w:numPr>
        <w:ind w:left="0" w:firstLine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Орг. ИВДИВО о-м-п Экономики О-Ч-С ИВО:</w:t>
      </w:r>
    </w:p>
    <w:p w:rsidR="00000000" w:rsidDel="00000000" w:rsidP="00000000" w:rsidRDefault="00000000" w:rsidRPr="00000000" w14:paraId="00000040">
      <w:pPr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5"/>
        </w:numPr>
        <w:ind w:left="0" w:firstLine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Орг. ИВДИВО о-м-п Полит.Партия О-Ч-С ИВО:</w:t>
      </w:r>
    </w:p>
    <w:p w:rsidR="00000000" w:rsidDel="00000000" w:rsidP="00000000" w:rsidRDefault="00000000" w:rsidRPr="00000000" w14:paraId="00000042">
      <w:pPr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6"/>
        </w:numPr>
        <w:ind w:left="0" w:firstLine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Орг.ИВДИВО о-м-п  Энергопотенциала О-Ч-С ИВО:</w:t>
      </w:r>
    </w:p>
    <w:p w:rsidR="00000000" w:rsidDel="00000000" w:rsidP="00000000" w:rsidRDefault="00000000" w:rsidRPr="00000000" w14:paraId="00000044">
      <w:pPr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7"/>
        </w:numPr>
        <w:ind w:left="0" w:firstLine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Орг. ИВДИВО о-м-п Развития О-Ч-С ИВО:</w:t>
      </w:r>
    </w:p>
    <w:p w:rsidR="00000000" w:rsidDel="00000000" w:rsidP="00000000" w:rsidRDefault="00000000" w:rsidRPr="00000000" w14:paraId="00000046">
      <w:pPr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8"/>
        </w:numPr>
        <w:ind w:left="0" w:firstLine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Орг. ИВДИВО о-м-п Иерархии ИВО:</w:t>
      </w:r>
    </w:p>
    <w:p w:rsidR="00000000" w:rsidDel="00000000" w:rsidP="00000000" w:rsidRDefault="00000000" w:rsidRPr="00000000" w14:paraId="00000048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1. Разработать Иерархию Подразделения ИВДИВО Южная Пальмира.</w:t>
      </w:r>
    </w:p>
    <w:p w:rsidR="00000000" w:rsidDel="00000000" w:rsidP="00000000" w:rsidRDefault="00000000" w:rsidRPr="00000000" w14:paraId="00000049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2.Разработать Могущество Ч-ка субъект 16-цы ИВО Иерархией каждого Праимикой ИВО.</w:t>
      </w:r>
    </w:p>
    <w:p w:rsidR="00000000" w:rsidDel="00000000" w:rsidP="00000000" w:rsidRDefault="00000000" w:rsidRPr="00000000" w14:paraId="0000004A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В целом в подразделении ИВДИВО проведено: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1-й Курс Синтеза ИВО; 2-й Курс Синтеза ИВО; 1-2 ШМС ИВО.</w:t>
      </w:r>
    </w:p>
    <w:p w:rsidR="00000000" w:rsidDel="00000000" w:rsidP="00000000" w:rsidRDefault="00000000" w:rsidRPr="00000000" w14:paraId="0000004D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В подр.ИВДИВО планируется организация: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1-го Курса Синтеза ИВО; детского курса Синтеза ИВО; 3-4 ШМС ИВО.</w:t>
      </w:r>
    </w:p>
    <w:p w:rsidR="00000000" w:rsidDel="00000000" w:rsidP="00000000" w:rsidRDefault="00000000" w:rsidRPr="00000000" w14:paraId="0000004F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Стяжено командой в целом: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57 Ядер Синтеза в Нить Синтеза подразделения ИВДИВО.</w:t>
      </w:r>
    </w:p>
    <w:p w:rsidR="00000000" w:rsidDel="00000000" w:rsidP="00000000" w:rsidRDefault="00000000" w:rsidRPr="00000000" w14:paraId="00000051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В МЦ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проводятся: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занятия для граждан 1 раз в месяц на тему: «Философия развития Личности Мг-ки».</w:t>
      </w:r>
    </w:p>
    <w:p w:rsidR="00000000" w:rsidDel="00000000" w:rsidP="00000000" w:rsidRDefault="00000000" w:rsidRPr="00000000" w14:paraId="00000053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В МЦ планируются: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занятия для детей.</w:t>
      </w:r>
    </w:p>
    <w:p w:rsidR="00000000" w:rsidDel="00000000" w:rsidP="00000000" w:rsidRDefault="00000000" w:rsidRPr="00000000" w14:paraId="00000055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Оформила: Аватаресса подр.ИВДИВО ИВАС Кут Хуми/Владимир, Опря Наталия.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Сдано КХ 2.01.23г. </w:t>
      </w:r>
    </w:p>
    <w:sectPr>
      <w:pgSz w:h="16838" w:w="11906" w:orient="portrait"/>
      <w:pgMar w:bottom="1440.0000000000002" w:top="873.0708661417325" w:left="1235.9055118110239" w:right="1235.905511811023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447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446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445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442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444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441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443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9">
    <w:lvl w:ilvl="0">
      <w:start w:val="440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0">
    <w:lvl w:ilvl="0">
      <w:start w:val="439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1">
    <w:lvl w:ilvl="0">
      <w:start w:val="438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0" w:firstLine="0"/>
      </w:pPr>
      <w:rPr>
        <w:b w:val="1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3">
    <w:lvl w:ilvl="0">
      <w:start w:val="448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4">
    <w:lvl w:ilvl="0">
      <w:start w:val="437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5">
    <w:lvl w:ilvl="0">
      <w:start w:val="436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6">
    <w:lvl w:ilvl="0">
      <w:start w:val="435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7">
    <w:lvl w:ilvl="0">
      <w:start w:val="434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8">
    <w:lvl w:ilvl="0">
      <w:start w:val="432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1"/>
      <w:spacing w:after="60" w:before="240" w:lineRule="auto"/>
      <w:jc w:val="left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